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76" w:rsidRPr="00FC7BC7" w:rsidRDefault="00FC7BC7">
      <w:pPr>
        <w:rPr>
          <w:rFonts w:ascii="Times New Roman" w:hAnsi="Times New Roman" w:cs="Times New Roman"/>
        </w:rPr>
      </w:pPr>
      <w:r w:rsidRPr="00FC7BC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583CF11" wp14:editId="6CAB9C9C">
            <wp:extent cx="3781425" cy="723883"/>
            <wp:effectExtent l="0" t="0" r="0" b="635"/>
            <wp:docPr id="3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524" cy="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0207"/>
      </w:tblGrid>
      <w:tr w:rsidR="00FC7BC7" w:rsidRPr="00FC7BC7" w:rsidTr="003A4419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395"/>
              <w:gridCol w:w="4673"/>
              <w:gridCol w:w="146"/>
            </w:tblGrid>
            <w:tr w:rsidR="00B1371B" w:rsidRPr="00B35817" w:rsidTr="00C330AA">
              <w:trPr>
                <w:gridBefore w:val="1"/>
                <w:wBefore w:w="426" w:type="dxa"/>
                <w:trHeight w:val="861"/>
              </w:trPr>
              <w:tc>
                <w:tcPr>
                  <w:tcW w:w="92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1371B" w:rsidRPr="00B35817" w:rsidRDefault="00B1371B" w:rsidP="00C330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B35817">
                    <w:rPr>
                      <w:rFonts w:ascii="Times New Roman" w:eastAsia="Times New Roman" w:hAnsi="Times New Roman" w:cs="Times New Roman"/>
                      <w:b/>
                    </w:rPr>
                    <w:t>Коммерческое</w:t>
                  </w:r>
                  <w:proofErr w:type="spellEnd"/>
                  <w:r w:rsidRPr="00B3581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35817">
                    <w:rPr>
                      <w:rFonts w:ascii="Times New Roman" w:eastAsia="Times New Roman" w:hAnsi="Times New Roman" w:cs="Times New Roman"/>
                      <w:b/>
                    </w:rPr>
                    <w:t>предложение</w:t>
                  </w:r>
                  <w:proofErr w:type="spellEnd"/>
                </w:p>
              </w:tc>
            </w:tr>
            <w:tr w:rsidR="00B1371B" w:rsidRPr="00B35817" w:rsidTr="00C330AA">
              <w:trPr>
                <w:gridAfter w:val="1"/>
                <w:wAfter w:w="146" w:type="dxa"/>
                <w:trHeight w:val="559"/>
              </w:trPr>
              <w:tc>
                <w:tcPr>
                  <w:tcW w:w="482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1371B" w:rsidRPr="00B35817" w:rsidRDefault="00B1371B" w:rsidP="00C330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8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Спецтранс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Карго</w:t>
                  </w:r>
                  <w:proofErr w:type="spellEnd"/>
                  <w:r w:rsidRPr="00B358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"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</w:tcBorders>
                  <w:vAlign w:val="center"/>
                </w:tcPr>
                <w:p w:rsidR="00B1371B" w:rsidRPr="00B35817" w:rsidRDefault="00B1371B" w:rsidP="00C330AA">
                  <w:pPr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371B" w:rsidRPr="00B37E5C" w:rsidTr="00C330AA">
              <w:trPr>
                <w:gridAfter w:val="1"/>
                <w:wAfter w:w="146" w:type="dxa"/>
                <w:trHeight w:val="138"/>
              </w:trPr>
              <w:tc>
                <w:tcPr>
                  <w:tcW w:w="4821" w:type="dxa"/>
                  <w:gridSpan w:val="2"/>
                  <w:vAlign w:val="center"/>
                </w:tcPr>
                <w:p w:rsidR="00B1371B" w:rsidRPr="00B1371B" w:rsidRDefault="00B1371B" w:rsidP="00C330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137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124460, г. Москва, г. Зеленоград, 2-й Западный проезд, д. 3, стр. 1</w:t>
                  </w:r>
                </w:p>
              </w:tc>
              <w:tc>
                <w:tcPr>
                  <w:tcW w:w="4673" w:type="dxa"/>
                  <w:vAlign w:val="center"/>
                </w:tcPr>
                <w:p w:rsidR="00B1371B" w:rsidRPr="00B1371B" w:rsidRDefault="00B1371B" w:rsidP="00C330A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1371B" w:rsidRPr="00B35817" w:rsidTr="00C330AA">
              <w:trPr>
                <w:gridAfter w:val="1"/>
                <w:wAfter w:w="146" w:type="dxa"/>
                <w:trHeight w:val="467"/>
              </w:trPr>
              <w:tc>
                <w:tcPr>
                  <w:tcW w:w="482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1371B" w:rsidRPr="003F79CF" w:rsidRDefault="00B1371B" w:rsidP="00C330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358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</w:t>
                  </w:r>
                  <w:proofErr w:type="spellEnd"/>
                  <w:r w:rsidRPr="00B358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+7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985</w:t>
                  </w:r>
                  <w:r w:rsidRPr="00B358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r w:rsidRPr="00B358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13 16</w:t>
                  </w:r>
                </w:p>
              </w:tc>
              <w:tc>
                <w:tcPr>
                  <w:tcW w:w="4673" w:type="dxa"/>
                  <w:tcBorders>
                    <w:bottom w:val="single" w:sz="4" w:space="0" w:color="auto"/>
                  </w:tcBorders>
                  <w:vAlign w:val="center"/>
                </w:tcPr>
                <w:p w:rsidR="00B1371B" w:rsidRPr="00B35817" w:rsidRDefault="00B1371B" w:rsidP="00C330A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B0EB4" w:rsidRDefault="00AB0EB4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C7BC7" w:rsidRPr="00FC7BC7" w:rsidRDefault="003A1B86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Уважаемы</w:t>
            </w:r>
            <w:r w:rsidR="002D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господа</w:t>
            </w:r>
            <w:r w:rsidR="00FC7BC7"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!</w:t>
            </w:r>
          </w:p>
        </w:tc>
      </w:tr>
      <w:tr w:rsidR="00FC7BC7" w:rsidRPr="00B37E5C" w:rsidTr="003A4419">
        <w:trPr>
          <w:trHeight w:val="300"/>
        </w:trPr>
        <w:tc>
          <w:tcPr>
            <w:tcW w:w="102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      </w:r>
          </w:p>
          <w:p w:rsidR="007A4C2C" w:rsidRDefault="007A4C2C" w:rsidP="007A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FC7BC7" w:rsidRPr="00FC7BC7" w:rsidRDefault="00FC7BC7" w:rsidP="007A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KÄSSBOHRER  контейнеровоз с раздвижением SHG.A</w:t>
            </w:r>
            <w:r w:rsidR="008B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</w:t>
            </w:r>
            <w:r w:rsidRPr="00FC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H / 4</w:t>
            </w:r>
            <w:r w:rsidR="008B0AB9" w:rsidRPr="008B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  <w:r w:rsidRPr="00FC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-12 / 27</w:t>
            </w:r>
          </w:p>
          <w:p w:rsidR="00FC7BC7" w:rsidRPr="00FC7BC7" w:rsidRDefault="00FC7BC7" w:rsidP="007A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C7BC7" w:rsidRPr="00B37E5C" w:rsidTr="003A4419">
        <w:trPr>
          <w:trHeight w:val="450"/>
        </w:trPr>
        <w:tc>
          <w:tcPr>
            <w:tcW w:w="102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C7BC7" w:rsidRPr="00B37E5C" w:rsidTr="003A4419">
        <w:trPr>
          <w:trHeight w:val="450"/>
        </w:trPr>
        <w:tc>
          <w:tcPr>
            <w:tcW w:w="102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C7BC7" w:rsidRPr="00FC7BC7" w:rsidRDefault="00FC7BC7" w:rsidP="003A4419">
      <w:pPr>
        <w:ind w:left="-284"/>
        <w:rPr>
          <w:rFonts w:ascii="Times New Roman" w:hAnsi="Times New Roman" w:cs="Times New Roman"/>
          <w:lang w:val="ru-RU"/>
        </w:rPr>
      </w:pPr>
      <w:r w:rsidRPr="00FC7BC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80893" cy="3669030"/>
            <wp:effectExtent l="0" t="0" r="1270" b="7620"/>
            <wp:docPr id="1" name="Рисунок 1" descr="C:\Users\Julia\AppData\Local\Microsoft\Windows\INetCache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75" cy="367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C7" w:rsidRPr="00FC7BC7" w:rsidRDefault="00FC7BC7" w:rsidP="003A441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C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Описание и условия</w:t>
      </w:r>
    </w:p>
    <w:p w:rsidR="00FC7BC7" w:rsidRPr="00FC7BC7" w:rsidRDefault="00FC7BC7" w:rsidP="003A441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FC7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Основное: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823"/>
        <w:gridCol w:w="6525"/>
      </w:tblGrid>
      <w:tr w:rsidR="00FC7BC7" w:rsidRPr="00FC7BC7" w:rsidTr="003A441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Производитель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Kässbohrer</w:t>
            </w:r>
          </w:p>
        </w:tc>
      </w:tr>
      <w:tr w:rsidR="00FC7BC7" w:rsidRPr="00FC7BC7" w:rsidTr="003A4419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Страна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5123C9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Турция</w:t>
            </w:r>
          </w:p>
        </w:tc>
      </w:tr>
      <w:tr w:rsidR="00FC7BC7" w:rsidRPr="00FC7BC7" w:rsidTr="003A441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 ТС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Контейнеровоз</w:t>
            </w:r>
          </w:p>
        </w:tc>
      </w:tr>
      <w:tr w:rsidR="00FC7BC7" w:rsidRPr="00FC7BC7" w:rsidTr="003A4419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Категория ТС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полуприцеп</w:t>
            </w:r>
          </w:p>
        </w:tc>
      </w:tr>
    </w:tbl>
    <w:p w:rsidR="00FC7BC7" w:rsidRPr="00FC7BC7" w:rsidRDefault="00FC7BC7" w:rsidP="003A441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FC7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Условия и цены: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823"/>
        <w:gridCol w:w="6525"/>
      </w:tblGrid>
      <w:tr w:rsidR="00FC7BC7" w:rsidRPr="00B37E5C" w:rsidTr="003A4419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Цена (за единицу товара)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A95809" w:rsidRDefault="00B1371B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  <w:r w:rsidR="00B37E5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2 924</w:t>
            </w:r>
            <w:bookmarkStart w:id="0" w:name="_GoBack"/>
            <w:bookmarkEnd w:id="0"/>
            <w:r w:rsidRPr="00B137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A95809" w:rsidRPr="00A9580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евро</w:t>
            </w:r>
            <w:r w:rsidR="00AB0EB4" w:rsidRPr="00A9580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НДС </w:t>
            </w:r>
            <w:r w:rsidRPr="00B137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  <w:r w:rsidR="00FC7BC7" w:rsidRPr="00A9580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%)</w:t>
            </w:r>
            <w:r w:rsidR="0028080E" w:rsidRPr="00A9580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</w:tc>
      </w:tr>
      <w:tr w:rsidR="00FC7BC7" w:rsidRPr="00FC7BC7" w:rsidTr="003A4419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 выпуска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B1371B" w:rsidRDefault="00B72D0E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</w:t>
            </w:r>
            <w:r w:rsidR="00B1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C7BC7" w:rsidRPr="00FC7BC7" w:rsidTr="003A4419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C7" w:rsidRPr="00FC7BC7" w:rsidRDefault="00FC7BC7" w:rsidP="007A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год</w:t>
            </w:r>
          </w:p>
        </w:tc>
      </w:tr>
    </w:tbl>
    <w:p w:rsidR="00FC7BC7" w:rsidRPr="00FC7BC7" w:rsidRDefault="00FC7BC7" w:rsidP="007A4C2C">
      <w:pPr>
        <w:spacing w:after="0" w:line="240" w:lineRule="auto"/>
        <w:ind w:left="-284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FC7BC7" w:rsidRDefault="00FC7BC7" w:rsidP="00FC7BC7">
      <w:pPr>
        <w:jc w:val="center"/>
        <w:rPr>
          <w:lang w:val="ru-RU"/>
        </w:rPr>
      </w:pPr>
    </w:p>
    <w:p w:rsidR="00FC7BC7" w:rsidRDefault="00FC7BC7" w:rsidP="00FC7BC7">
      <w:pPr>
        <w:jc w:val="center"/>
        <w:rPr>
          <w:lang w:val="ru-RU"/>
        </w:rPr>
      </w:pPr>
    </w:p>
    <w:tbl>
      <w:tblPr>
        <w:tblStyle w:val="a3"/>
        <w:tblW w:w="10393" w:type="dxa"/>
        <w:tblLook w:val="04A0" w:firstRow="1" w:lastRow="0" w:firstColumn="1" w:lastColumn="0" w:noHBand="0" w:noVBand="1"/>
      </w:tblPr>
      <w:tblGrid>
        <w:gridCol w:w="4390"/>
        <w:gridCol w:w="5963"/>
        <w:gridCol w:w="40"/>
      </w:tblGrid>
      <w:tr w:rsidR="00FC7BC7" w:rsidRPr="00FC7BC7" w:rsidTr="00787698">
        <w:trPr>
          <w:gridAfter w:val="1"/>
          <w:wAfter w:w="40" w:type="dxa"/>
          <w:trHeight w:val="300"/>
        </w:trPr>
        <w:tc>
          <w:tcPr>
            <w:tcW w:w="10353" w:type="dxa"/>
            <w:gridSpan w:val="2"/>
            <w:noWrap/>
            <w:hideMark/>
          </w:tcPr>
          <w:p w:rsidR="00FC7BC7" w:rsidRPr="00FC7BC7" w:rsidRDefault="00FC7BC7" w:rsidP="00FC7BC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Технические данные</w:t>
            </w:r>
          </w:p>
        </w:tc>
      </w:tr>
      <w:tr w:rsidR="00FC7BC7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C7BC7" w:rsidRPr="00FC7BC7" w:rsidRDefault="00FC7BC7" w:rsidP="00FC7B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Полная длина</w:t>
            </w:r>
            <w:r w:rsidR="00F848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без раздвижения</w:t>
            </w:r>
          </w:p>
        </w:tc>
        <w:tc>
          <w:tcPr>
            <w:tcW w:w="5963" w:type="dxa"/>
            <w:noWrap/>
            <w:hideMark/>
          </w:tcPr>
          <w:p w:rsidR="00FC7BC7" w:rsidRPr="00FC7BC7" w:rsidRDefault="00FC7BC7" w:rsidP="00FC7B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</w:t>
            </w:r>
            <w:r w:rsidR="008B0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84866" w:rsidTr="00F84866">
        <w:trPr>
          <w:gridAfter w:val="1"/>
          <w:wAfter w:w="40" w:type="dxa"/>
          <w:trHeight w:val="300"/>
        </w:trPr>
        <w:tc>
          <w:tcPr>
            <w:tcW w:w="4390" w:type="dxa"/>
          </w:tcPr>
          <w:p w:rsidR="00F84866" w:rsidRPr="00FC7BC7" w:rsidRDefault="00F84866" w:rsidP="00FC7B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Полная длинна при раздвижении вперёд</w:t>
            </w:r>
          </w:p>
        </w:tc>
        <w:tc>
          <w:tcPr>
            <w:tcW w:w="5963" w:type="dxa"/>
            <w:noWrap/>
          </w:tcPr>
          <w:p w:rsidR="00F84866" w:rsidRPr="00F84866" w:rsidRDefault="00F84866" w:rsidP="00FC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8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</w:p>
        </w:tc>
      </w:tr>
      <w:tr w:rsidR="00F84866" w:rsidRPr="00F84866" w:rsidTr="00F84866">
        <w:trPr>
          <w:gridAfter w:val="1"/>
          <w:wAfter w:w="40" w:type="dxa"/>
          <w:trHeight w:val="300"/>
        </w:trPr>
        <w:tc>
          <w:tcPr>
            <w:tcW w:w="4390" w:type="dxa"/>
          </w:tcPr>
          <w:p w:rsidR="00F84866" w:rsidRPr="00F84866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Полная длинна при раздвижении вперёд</w:t>
            </w:r>
            <w:r w:rsidRPr="00F848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 назад</w:t>
            </w:r>
          </w:p>
        </w:tc>
        <w:tc>
          <w:tcPr>
            <w:tcW w:w="5963" w:type="dxa"/>
            <w:noWrap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48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12.610 </w:t>
            </w:r>
            <w:proofErr w:type="spellStart"/>
            <w:r w:rsidRPr="00F848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Колесная база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7.850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Полная ширина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2.550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Толщина гуська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Высота ССУ без нагрузки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1.100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Полная высота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3.995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mm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527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 допустимая нагрузка на осевой агрегат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27.000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kg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 допустимая нагрузка на ССУ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12.000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kg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Масса контейнеровоза (±%3)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5 </w:t>
            </w:r>
            <w:r w:rsidR="00184B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786</w:t>
            </w: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kg</w:t>
            </w:r>
            <w:proofErr w:type="spellEnd"/>
          </w:p>
        </w:tc>
      </w:tr>
      <w:tr w:rsidR="00F84866" w:rsidRPr="00FC7BC7" w:rsidTr="00F84866">
        <w:trPr>
          <w:gridAfter w:val="1"/>
          <w:wAfter w:w="40" w:type="dxa"/>
          <w:trHeight w:val="431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Максимально допустимая полная масса</w:t>
            </w: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39.000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kg</w:t>
            </w:r>
            <w:proofErr w:type="spellEnd"/>
          </w:p>
        </w:tc>
      </w:tr>
      <w:tr w:rsidR="00F84866" w:rsidRPr="00FC7BC7" w:rsidTr="00787698">
        <w:trPr>
          <w:gridAfter w:val="1"/>
          <w:wAfter w:w="40" w:type="dxa"/>
          <w:trHeight w:val="300"/>
        </w:trPr>
        <w:tc>
          <w:tcPr>
            <w:tcW w:w="10353" w:type="dxa"/>
            <w:gridSpan w:val="2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Ходовая часть</w:t>
            </w:r>
          </w:p>
        </w:tc>
      </w:tr>
      <w:tr w:rsidR="00F84866" w:rsidRPr="00B37E5C" w:rsidTr="00F84866">
        <w:trPr>
          <w:gridAfter w:val="1"/>
          <w:wAfter w:w="40" w:type="dxa"/>
          <w:trHeight w:val="37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Оси и подвеска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 x </w:t>
            </w:r>
            <w:r w:rsidR="009F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BPW</w:t>
            </w: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9 т.,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пневмоподвеска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дисковыми тормозами </w:t>
            </w:r>
          </w:p>
        </w:tc>
      </w:tr>
      <w:tr w:rsidR="00F84866" w:rsidRPr="00A95809" w:rsidTr="00F84866">
        <w:trPr>
          <w:gridAfter w:val="1"/>
          <w:wAfter w:w="40" w:type="dxa"/>
          <w:trHeight w:val="370"/>
        </w:trPr>
        <w:tc>
          <w:tcPr>
            <w:tcW w:w="4390" w:type="dxa"/>
            <w:noWrap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ось</w:t>
            </w:r>
            <w:proofErr w:type="spellEnd"/>
          </w:p>
        </w:tc>
        <w:tc>
          <w:tcPr>
            <w:tcW w:w="5963" w:type="dxa"/>
          </w:tcPr>
          <w:p w:rsidR="00F84866" w:rsidRPr="000E0719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  <w:proofErr w:type="spellEnd"/>
            <w:r w:rsidR="000E07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(дополнительно)</w:t>
            </w:r>
          </w:p>
        </w:tc>
      </w:tr>
      <w:tr w:rsidR="00F84866" w:rsidRPr="00B37E5C" w:rsidTr="00F84866">
        <w:trPr>
          <w:gridAfter w:val="1"/>
          <w:wAfter w:w="40" w:type="dxa"/>
          <w:trHeight w:val="76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Тормозная система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Wabco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EBS 2S/2M двухконтурная тормозная система с RSS, стояночный тормоз пружинного типа согласно EC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Directive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71/320 EEC</w:t>
            </w:r>
          </w:p>
        </w:tc>
      </w:tr>
      <w:tr w:rsidR="00F84866" w:rsidRPr="00B37E5C" w:rsidTr="00F84866">
        <w:trPr>
          <w:gridAfter w:val="1"/>
          <w:wAfter w:w="40" w:type="dxa"/>
          <w:trHeight w:val="461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Электросистема</w:t>
            </w:r>
            <w:proofErr w:type="spellEnd"/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Установка 24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Volt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 x 7 + 1 x 15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пиновые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розетки,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Directive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76/766/EEC</w:t>
            </w:r>
          </w:p>
        </w:tc>
      </w:tr>
      <w:tr w:rsidR="00F84866" w:rsidRPr="00B37E5C" w:rsidTr="00F84866">
        <w:trPr>
          <w:gridAfter w:val="1"/>
          <w:wAfter w:w="40" w:type="dxa"/>
          <w:trHeight w:val="522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Колеса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+ 1 шт. 385/55 R 22.5, стальные диски под дисковые тормоза, марка</w:t>
            </w:r>
            <w:proofErr w:type="gram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выбор Kässbohrer.</w:t>
            </w:r>
          </w:p>
        </w:tc>
      </w:tr>
      <w:tr w:rsidR="00F84866" w:rsidRPr="00B37E5C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Держатель запасного колеса</w:t>
            </w:r>
          </w:p>
        </w:tc>
        <w:tc>
          <w:tcPr>
            <w:tcW w:w="5963" w:type="dxa"/>
            <w:hideMark/>
          </w:tcPr>
          <w:p w:rsidR="00F84866" w:rsidRPr="00A31D38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Корзина для одного запасного колеса. </w:t>
            </w:r>
          </w:p>
        </w:tc>
      </w:tr>
      <w:tr w:rsidR="00F84866" w:rsidRPr="00B37E5C" w:rsidTr="00F84866">
        <w:trPr>
          <w:gridAfter w:val="1"/>
          <w:wAfter w:w="40" w:type="dxa"/>
          <w:trHeight w:val="373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Опорное устройство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т. Механическое опорное устройство, 2-х скоростное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Счетчик пробега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F84866" w:rsidRPr="00FC7BC7" w:rsidTr="00787698">
        <w:trPr>
          <w:gridAfter w:val="1"/>
          <w:wAfter w:w="40" w:type="dxa"/>
          <w:trHeight w:val="300"/>
        </w:trPr>
        <w:tc>
          <w:tcPr>
            <w:tcW w:w="10353" w:type="dxa"/>
            <w:gridSpan w:val="2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Шасси</w:t>
            </w:r>
          </w:p>
        </w:tc>
      </w:tr>
      <w:tr w:rsidR="00F84866" w:rsidRPr="00B37E5C" w:rsidTr="00F84866">
        <w:trPr>
          <w:gridAfter w:val="1"/>
          <w:wAfter w:w="40" w:type="dxa"/>
          <w:trHeight w:val="721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Шасси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Высокопрочное шасси из стали  ST-52 оцинкованная, состоит из 2-х сварных продольных балок в "I" форме с </w:t>
            </w:r>
            <w:r w:rsidRPr="007A4C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поперечными</w:t>
            </w: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балками на необходимом расстоянии, обработка KTL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Погрузочная платформа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Есть с нагрузкой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84866" w:rsidRPr="00FC7BC7" w:rsidTr="00787698">
        <w:trPr>
          <w:gridAfter w:val="1"/>
          <w:wAfter w:w="40" w:type="dxa"/>
          <w:trHeight w:val="300"/>
        </w:trPr>
        <w:tc>
          <w:tcPr>
            <w:tcW w:w="10353" w:type="dxa"/>
            <w:gridSpan w:val="2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Другое</w:t>
            </w:r>
          </w:p>
        </w:tc>
      </w:tr>
      <w:tr w:rsidR="00F84866" w:rsidRPr="00184B99" w:rsidTr="00F84866">
        <w:trPr>
          <w:gridAfter w:val="1"/>
          <w:wAfter w:w="40" w:type="dxa"/>
          <w:trHeight w:val="364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Противоподкатная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защита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Боковая защита согласно AB 89/297 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Крылья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6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</w:tr>
      <w:tr w:rsidR="00F84866" w:rsidRPr="00B37E5C" w:rsidTr="00F84866">
        <w:trPr>
          <w:gridAfter w:val="1"/>
          <w:wAfter w:w="40" w:type="dxa"/>
          <w:trHeight w:val="466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Задний бампер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4C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адняя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противоподкатная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защита согласно 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Directive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70/221/EEC, C-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type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расположена под задними фонарями с логотипом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Kassbohrer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Буфер задней рампы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Стальной буфер "I"- формы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Инструментальный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яшик</w:t>
            </w:r>
            <w:proofErr w:type="spellEnd"/>
          </w:p>
        </w:tc>
        <w:tc>
          <w:tcPr>
            <w:tcW w:w="5963" w:type="dxa"/>
            <w:hideMark/>
          </w:tcPr>
          <w:p w:rsidR="00F84866" w:rsidRPr="00306FF3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Знаки и лейблы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ECE R70  Задние отражатели</w:t>
            </w:r>
          </w:p>
        </w:tc>
      </w:tr>
      <w:tr w:rsidR="00F84866" w:rsidRPr="00B37E5C" w:rsidTr="00F84866">
        <w:trPr>
          <w:gridAfter w:val="1"/>
          <w:wAfter w:w="40" w:type="dxa"/>
          <w:trHeight w:val="428"/>
        </w:trPr>
        <w:tc>
          <w:tcPr>
            <w:tcW w:w="4390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Аксессуары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пластиковых колесных башмака с креплениями</w:t>
            </w:r>
          </w:p>
        </w:tc>
      </w:tr>
      <w:tr w:rsidR="00F84866" w:rsidRPr="00FC7BC7" w:rsidTr="00787698">
        <w:trPr>
          <w:gridAfter w:val="1"/>
          <w:wAfter w:w="40" w:type="dxa"/>
          <w:trHeight w:val="300"/>
        </w:trPr>
        <w:tc>
          <w:tcPr>
            <w:tcW w:w="10353" w:type="dxa"/>
            <w:gridSpan w:val="2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Цвет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Цвет шасси</w:t>
            </w:r>
          </w:p>
        </w:tc>
        <w:tc>
          <w:tcPr>
            <w:tcW w:w="5963" w:type="dxa"/>
            <w:hideMark/>
          </w:tcPr>
          <w:p w:rsidR="00F84866" w:rsidRPr="0098554F" w:rsidRDefault="00122E7B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MB 73</w:t>
            </w:r>
            <w:r w:rsidR="0098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F84866" w:rsidRPr="00B37E5C" w:rsidTr="00787698">
        <w:trPr>
          <w:gridAfter w:val="1"/>
          <w:wAfter w:w="40" w:type="dxa"/>
          <w:trHeight w:val="300"/>
        </w:trPr>
        <w:tc>
          <w:tcPr>
            <w:tcW w:w="10353" w:type="dxa"/>
            <w:gridSpan w:val="2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Контейнеровоз предназначен для перевозки контейнеров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vMerge w:val="restart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  <w:r w:rsidRPr="00FC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контейнерных замков</w:t>
            </w: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x 20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Под обрез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vMerge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  <w:noWrap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 x 20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vMerge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  <w:noWrap/>
            <w:hideMark/>
          </w:tcPr>
          <w:p w:rsidR="00F84866" w:rsidRPr="008E4FD7" w:rsidRDefault="00F84866" w:rsidP="00F848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ft. center</w:t>
            </w:r>
          </w:p>
        </w:tc>
      </w:tr>
      <w:tr w:rsidR="00F84866" w:rsidRPr="00FC7BC7" w:rsidTr="00F84866">
        <w:trPr>
          <w:gridAfter w:val="1"/>
          <w:wAfter w:w="40" w:type="dxa"/>
          <w:trHeight w:val="300"/>
        </w:trPr>
        <w:tc>
          <w:tcPr>
            <w:tcW w:w="4390" w:type="dxa"/>
            <w:vMerge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x 40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ISO</w:t>
            </w:r>
          </w:p>
        </w:tc>
      </w:tr>
      <w:tr w:rsidR="00F84866" w:rsidRPr="00A95809" w:rsidTr="00F84866">
        <w:trPr>
          <w:gridAfter w:val="1"/>
          <w:wAfter w:w="40" w:type="dxa"/>
          <w:trHeight w:val="389"/>
        </w:trPr>
        <w:tc>
          <w:tcPr>
            <w:tcW w:w="4390" w:type="dxa"/>
            <w:vMerge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x 40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H.C.</w:t>
            </w:r>
          </w:p>
        </w:tc>
      </w:tr>
      <w:tr w:rsidR="00F84866" w:rsidRPr="00855FAF" w:rsidTr="00F84866">
        <w:trPr>
          <w:gridAfter w:val="1"/>
          <w:wAfter w:w="40" w:type="dxa"/>
          <w:trHeight w:val="408"/>
        </w:trPr>
        <w:tc>
          <w:tcPr>
            <w:tcW w:w="4390" w:type="dxa"/>
            <w:vMerge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F84866" w:rsidRPr="00B37E5C" w:rsidTr="00F84866">
        <w:trPr>
          <w:gridAfter w:val="1"/>
          <w:wAfter w:w="40" w:type="dxa"/>
          <w:trHeight w:val="315"/>
        </w:trPr>
        <w:tc>
          <w:tcPr>
            <w:tcW w:w="4390" w:type="dxa"/>
            <w:vMerge/>
            <w:hideMark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  <w:hideMark/>
          </w:tcPr>
          <w:p w:rsidR="00F84866" w:rsidRPr="000566C9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x 45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ft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High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Cube</w:t>
            </w:r>
            <w:proofErr w:type="spellEnd"/>
            <w:r w:rsidRPr="00FC7B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длинный </w:t>
            </w:r>
            <w:r w:rsidRPr="007A4C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туннель</w:t>
            </w:r>
          </w:p>
        </w:tc>
      </w:tr>
      <w:tr w:rsidR="00F84866" w:rsidRPr="00FC7BC7" w:rsidTr="00F84866">
        <w:trPr>
          <w:gridAfter w:val="1"/>
          <w:wAfter w:w="40" w:type="dxa"/>
          <w:trHeight w:val="315"/>
        </w:trPr>
        <w:tc>
          <w:tcPr>
            <w:tcW w:w="4390" w:type="dxa"/>
          </w:tcPr>
          <w:p w:rsidR="00F84866" w:rsidRPr="00FC7BC7" w:rsidRDefault="00F84866" w:rsidP="00F848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63" w:type="dxa"/>
          </w:tcPr>
          <w:p w:rsidR="00F84866" w:rsidRPr="007A4C2C" w:rsidRDefault="00F84866" w:rsidP="00F848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13.60 C.B.</w:t>
            </w:r>
          </w:p>
        </w:tc>
      </w:tr>
      <w:tr w:rsidR="00F84866" w:rsidTr="00F84866">
        <w:tc>
          <w:tcPr>
            <w:tcW w:w="4390" w:type="dxa"/>
          </w:tcPr>
          <w:p w:rsidR="00F84866" w:rsidRPr="00787698" w:rsidRDefault="00F84866" w:rsidP="00F84866">
            <w:pPr>
              <w:rPr>
                <w:lang w:val="ru-RU"/>
              </w:rPr>
            </w:pPr>
            <w:r>
              <w:rPr>
                <w:lang w:val="ru-RU"/>
              </w:rPr>
              <w:t>Таможенное разрешение</w:t>
            </w:r>
          </w:p>
        </w:tc>
        <w:tc>
          <w:tcPr>
            <w:tcW w:w="6003" w:type="dxa"/>
            <w:gridSpan w:val="2"/>
          </w:tcPr>
          <w:p w:rsidR="00F84866" w:rsidRDefault="00F84866" w:rsidP="00F84866">
            <w:r>
              <w:t>TIR</w:t>
            </w:r>
          </w:p>
        </w:tc>
      </w:tr>
    </w:tbl>
    <w:p w:rsidR="00FC7BC7" w:rsidRDefault="00FC7BC7" w:rsidP="007A4C2C"/>
    <w:p w:rsidR="005D0C79" w:rsidRPr="00B9724A" w:rsidRDefault="005D0C79" w:rsidP="00B9724A">
      <w:pPr>
        <w:pStyle w:val="a6"/>
        <w:rPr>
          <w:b/>
          <w:lang w:val="ru-RU"/>
        </w:rPr>
      </w:pPr>
    </w:p>
    <w:sectPr w:rsidR="005D0C79" w:rsidRPr="00B9724A" w:rsidSect="007A4C2C">
      <w:pgSz w:w="12240" w:h="15840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31"/>
    <w:rsid w:val="000566C9"/>
    <w:rsid w:val="00071F25"/>
    <w:rsid w:val="000A7D76"/>
    <w:rsid w:val="000E0719"/>
    <w:rsid w:val="00122E7B"/>
    <w:rsid w:val="00184B99"/>
    <w:rsid w:val="001D3E92"/>
    <w:rsid w:val="002472B9"/>
    <w:rsid w:val="00280735"/>
    <w:rsid w:val="0028080E"/>
    <w:rsid w:val="002D385F"/>
    <w:rsid w:val="00306FF3"/>
    <w:rsid w:val="003A1B86"/>
    <w:rsid w:val="003A4419"/>
    <w:rsid w:val="00406085"/>
    <w:rsid w:val="00456434"/>
    <w:rsid w:val="005123C9"/>
    <w:rsid w:val="005D0C79"/>
    <w:rsid w:val="00627ED4"/>
    <w:rsid w:val="00680F17"/>
    <w:rsid w:val="00742F1A"/>
    <w:rsid w:val="00764BAA"/>
    <w:rsid w:val="00780210"/>
    <w:rsid w:val="00787698"/>
    <w:rsid w:val="007A4C2C"/>
    <w:rsid w:val="007B1017"/>
    <w:rsid w:val="00802C1A"/>
    <w:rsid w:val="00855FAF"/>
    <w:rsid w:val="0088451C"/>
    <w:rsid w:val="008B0AB9"/>
    <w:rsid w:val="008E4FD7"/>
    <w:rsid w:val="0098554F"/>
    <w:rsid w:val="009B1E1E"/>
    <w:rsid w:val="009D3D31"/>
    <w:rsid w:val="009F5739"/>
    <w:rsid w:val="00A31D38"/>
    <w:rsid w:val="00A51558"/>
    <w:rsid w:val="00A95809"/>
    <w:rsid w:val="00AB0EB4"/>
    <w:rsid w:val="00B0025C"/>
    <w:rsid w:val="00B1371B"/>
    <w:rsid w:val="00B37E5C"/>
    <w:rsid w:val="00B72D0E"/>
    <w:rsid w:val="00B9724A"/>
    <w:rsid w:val="00C05913"/>
    <w:rsid w:val="00E55B5A"/>
    <w:rsid w:val="00F84866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7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7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Владелец</cp:lastModifiedBy>
  <cp:revision>43</cp:revision>
  <cp:lastPrinted>2017-12-08T06:54:00Z</cp:lastPrinted>
  <dcterms:created xsi:type="dcterms:W3CDTF">2016-12-27T10:28:00Z</dcterms:created>
  <dcterms:modified xsi:type="dcterms:W3CDTF">2019-04-13T07:51:00Z</dcterms:modified>
</cp:coreProperties>
</file>